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A0" w:rsidRDefault="006F66F1">
      <w:pPr>
        <w:pStyle w:val="Title"/>
      </w:pPr>
      <w:r w:rsidRPr="006F66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71.2pt;margin-top:-36pt;width:556.7pt;height:670.5pt;z-index:-1">
            <v:imagedata r:id="rId5" o:title="meditation" blacklevel="19661f"/>
          </v:shape>
        </w:pict>
      </w:r>
      <w:r w:rsidR="00934AA0">
        <w:t>Altered States of Consciousness</w:t>
      </w:r>
    </w:p>
    <w:p w:rsidR="00934AA0" w:rsidRDefault="00934AA0">
      <w:pPr>
        <w:pStyle w:val="Title"/>
      </w:pPr>
    </w:p>
    <w:p w:rsidR="00934AA0" w:rsidRDefault="00934AA0">
      <w:pPr>
        <w:spacing w:line="360" w:lineRule="auto"/>
        <w:ind w:firstLine="720"/>
        <w:rPr>
          <w:lang w:val="en-US"/>
        </w:rPr>
      </w:pPr>
      <w:r>
        <w:rPr>
          <w:lang w:val="en-US"/>
        </w:rPr>
        <w:t>Any state to Consciousness that is significantly different to NWC in experience and level of awareness</w:t>
      </w:r>
    </w:p>
    <w:p w:rsidR="00934AA0" w:rsidRDefault="00934AA0">
      <w:pPr>
        <w:spacing w:line="360" w:lineRule="auto"/>
        <w:ind w:firstLine="720"/>
        <w:rPr>
          <w:rFonts w:ascii="Arial Black" w:hAnsi="Arial Black"/>
          <w:lang w:val="en-US"/>
        </w:rPr>
      </w:pPr>
    </w:p>
    <w:p w:rsidR="00934AA0" w:rsidRDefault="00934AA0">
      <w:pPr>
        <w:spacing w:line="360" w:lineRule="auto"/>
        <w:rPr>
          <w:rFonts w:ascii="Arial Black" w:hAnsi="Arial Black"/>
          <w:lang w:val="en-US"/>
        </w:rPr>
      </w:pPr>
      <w:r>
        <w:rPr>
          <w:rFonts w:ascii="Arial Black" w:hAnsi="Arial Black"/>
          <w:lang w:val="en-US"/>
        </w:rPr>
        <w:t>Distortions of Perception &amp; Cognition (thought)</w:t>
      </w:r>
    </w:p>
    <w:p w:rsidR="00934AA0" w:rsidRDefault="00934AA0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Sensations can become vivid, dulled or not experienced at all</w:t>
      </w:r>
    </w:p>
    <w:p w:rsidR="00934AA0" w:rsidRDefault="00934AA0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Can sometimes hallucinate – perceive what does not exist</w:t>
      </w:r>
    </w:p>
    <w:p w:rsidR="00934AA0" w:rsidRDefault="00934AA0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Sometimes perception so distorted people cal have out of body experiences, or lose sense of their identity</w:t>
      </w:r>
    </w:p>
    <w:p w:rsidR="00934AA0" w:rsidRDefault="00934AA0">
      <w:pPr>
        <w:spacing w:line="360" w:lineRule="auto"/>
        <w:ind w:left="360"/>
        <w:rPr>
          <w:lang w:val="en-US"/>
        </w:rPr>
      </w:pPr>
    </w:p>
    <w:p w:rsidR="00934AA0" w:rsidRDefault="00934AA0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People often experience disorganised thought – illogical, lacking in sequence</w:t>
      </w:r>
    </w:p>
    <w:p w:rsidR="00934AA0" w:rsidRDefault="00934AA0">
      <w:pPr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Also difficulty problem solving and remembering</w:t>
      </w:r>
    </w:p>
    <w:p w:rsidR="00934AA0" w:rsidRDefault="00934AA0">
      <w:pPr>
        <w:spacing w:line="360" w:lineRule="auto"/>
        <w:rPr>
          <w:lang w:val="en-US"/>
        </w:rPr>
      </w:pPr>
    </w:p>
    <w:p w:rsidR="00934AA0" w:rsidRDefault="00934AA0">
      <w:pPr>
        <w:spacing w:line="360" w:lineRule="auto"/>
        <w:rPr>
          <w:rFonts w:ascii="Arial Black" w:hAnsi="Arial Black"/>
          <w:lang w:val="en-US"/>
        </w:rPr>
      </w:pPr>
      <w:r>
        <w:rPr>
          <w:rFonts w:ascii="Arial Black" w:hAnsi="Arial Black"/>
          <w:lang w:val="en-US"/>
        </w:rPr>
        <w:t>Disturbed sense of time</w:t>
      </w:r>
    </w:p>
    <w:p w:rsidR="00934AA0" w:rsidRDefault="00934AA0">
      <w:pPr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In an ASC time is experienced at a different speed than in NWC.  Eg sleeping, daydreaming</w:t>
      </w:r>
    </w:p>
    <w:p w:rsidR="00934AA0" w:rsidRDefault="00934AA0">
      <w:pPr>
        <w:spacing w:line="360" w:lineRule="auto"/>
        <w:rPr>
          <w:lang w:val="en-US"/>
        </w:rPr>
      </w:pPr>
    </w:p>
    <w:p w:rsidR="00934AA0" w:rsidRDefault="00934AA0">
      <w:pPr>
        <w:spacing w:line="360" w:lineRule="auto"/>
        <w:rPr>
          <w:rFonts w:ascii="Arial Black" w:hAnsi="Arial Black"/>
          <w:lang w:val="en-US"/>
        </w:rPr>
      </w:pPr>
      <w:r>
        <w:rPr>
          <w:rFonts w:ascii="Arial Black" w:hAnsi="Arial Black"/>
          <w:lang w:val="en-US"/>
        </w:rPr>
        <w:t>Changes in emotional awareness</w:t>
      </w:r>
    </w:p>
    <w:p w:rsidR="00934AA0" w:rsidRDefault="00934AA0">
      <w:pPr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Emotions are experienced differently during an ASC.  </w:t>
      </w:r>
    </w:p>
    <w:p w:rsidR="00934AA0" w:rsidRDefault="00934AA0">
      <w:pPr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Emotions may be heightened or dulled, - happier or sadder.  </w:t>
      </w:r>
    </w:p>
    <w:p w:rsidR="00934AA0" w:rsidRDefault="00934AA0">
      <w:pPr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Being in an ASC may cause emotions to be expressed inappropriately.</w:t>
      </w:r>
    </w:p>
    <w:p w:rsidR="00934AA0" w:rsidRDefault="00934AA0">
      <w:pPr>
        <w:spacing w:line="360" w:lineRule="auto"/>
        <w:rPr>
          <w:lang w:val="en-US"/>
        </w:rPr>
      </w:pPr>
    </w:p>
    <w:p w:rsidR="00934AA0" w:rsidRDefault="00934AA0">
      <w:pPr>
        <w:spacing w:line="360" w:lineRule="auto"/>
        <w:rPr>
          <w:rFonts w:ascii="Arial Black" w:hAnsi="Arial Black"/>
          <w:lang w:val="en-US"/>
        </w:rPr>
      </w:pPr>
      <w:r>
        <w:rPr>
          <w:rFonts w:ascii="Arial Black" w:hAnsi="Arial Black"/>
          <w:lang w:val="en-US"/>
        </w:rPr>
        <w:t>Changes in self control</w:t>
      </w:r>
    </w:p>
    <w:p w:rsidR="00934AA0" w:rsidRDefault="00934AA0">
      <w:pPr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>Our ability to maintain self control may be raised or lowered during an ASC</w:t>
      </w:r>
    </w:p>
    <w:p w:rsidR="00934AA0" w:rsidRDefault="00934AA0">
      <w:pPr>
        <w:spacing w:line="360" w:lineRule="auto"/>
        <w:rPr>
          <w:lang w:val="en-US"/>
        </w:rPr>
      </w:pPr>
    </w:p>
    <w:p w:rsidR="00934AA0" w:rsidRDefault="00934AA0">
      <w:pPr>
        <w:numPr>
          <w:ilvl w:val="0"/>
          <w:numId w:val="4"/>
        </w:numPr>
        <w:spacing w:line="360" w:lineRule="auto"/>
        <w:rPr>
          <w:lang w:val="en-US"/>
        </w:rPr>
      </w:pPr>
      <w:r>
        <w:rPr>
          <w:lang w:val="en-US"/>
        </w:rPr>
        <w:t>Lowered inhibitions displayed by people affected by alcohol.</w:t>
      </w:r>
    </w:p>
    <w:p w:rsidR="00934AA0" w:rsidRDefault="00934AA0">
      <w:pPr>
        <w:numPr>
          <w:ilvl w:val="0"/>
          <w:numId w:val="4"/>
        </w:numPr>
        <w:spacing w:line="360" w:lineRule="auto"/>
      </w:pPr>
      <w:r>
        <w:rPr>
          <w:lang w:val="en-US"/>
        </w:rPr>
        <w:t>May gain greater self control under hypnosis e.g. conquering addictions.</w:t>
      </w:r>
    </w:p>
    <w:sectPr w:rsidR="00934AA0" w:rsidSect="006F66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34E09"/>
    <w:multiLevelType w:val="hybridMultilevel"/>
    <w:tmpl w:val="D17E8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75182E"/>
    <w:multiLevelType w:val="hybridMultilevel"/>
    <w:tmpl w:val="6B2C0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F523EC"/>
    <w:multiLevelType w:val="hybridMultilevel"/>
    <w:tmpl w:val="853A8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273220"/>
    <w:multiLevelType w:val="hybridMultilevel"/>
    <w:tmpl w:val="6B2C0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ECD"/>
    <w:rsid w:val="00311944"/>
    <w:rsid w:val="003F4787"/>
    <w:rsid w:val="006F66F1"/>
    <w:rsid w:val="00934AA0"/>
    <w:rsid w:val="009E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F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F66F1"/>
    <w:pPr>
      <w:spacing w:line="360" w:lineRule="auto"/>
      <w:jc w:val="center"/>
    </w:pPr>
    <w:rPr>
      <w:rFonts w:ascii="Arial Black" w:hAnsi="Arial Black"/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Altered States of Consciousness</vt:lpstr>
    </vt:vector>
  </TitlesOfParts>
  <Company>Woodleigh School</Company>
  <LinksUpToDate>false</LinksUpToDate>
  <CharactersWithSpaces>1103</CharactersWithSpaces>
  <SharedDoc>false</SharedDoc>
  <HLinks>
    <vt:vector size="6" baseType="variant">
      <vt:variant>
        <vt:i4>1441886</vt:i4>
      </vt:variant>
      <vt:variant>
        <vt:i4>-1</vt:i4>
      </vt:variant>
      <vt:variant>
        <vt:i4>1026</vt:i4>
      </vt:variant>
      <vt:variant>
        <vt:i4>1</vt:i4>
      </vt:variant>
      <vt:variant>
        <vt:lpwstr>http://www.peppermintpr.com/peppermintpost/wp-content/uploads/2009/10/meditation.jpg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Altered States of Consciousness</dc:title>
  <dc:subject/>
  <dc:creator>Steve Fraser</dc:creator>
  <cp:keywords/>
  <dc:description/>
  <cp:lastModifiedBy>01379242</cp:lastModifiedBy>
  <cp:revision>4</cp:revision>
  <dcterms:created xsi:type="dcterms:W3CDTF">2010-02-16T09:12:00Z</dcterms:created>
  <dcterms:modified xsi:type="dcterms:W3CDTF">2011-02-14T06:40:00Z</dcterms:modified>
</cp:coreProperties>
</file>